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4165E" w14:textId="32D4D962" w:rsidR="00882C73" w:rsidRPr="00882C73" w:rsidRDefault="00882C73" w:rsidP="00882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84863161"/>
      <w:r w:rsidRPr="00882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14:paraId="1EEAF81C" w14:textId="77777777" w:rsidR="00882C73" w:rsidRPr="00882C73" w:rsidRDefault="00882C73" w:rsidP="00882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C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</w:p>
    <w:bookmarkEnd w:id="0"/>
    <w:p w14:paraId="2BEDD358" w14:textId="77777777" w:rsidR="003248A8" w:rsidRPr="001C7201" w:rsidRDefault="003248A8" w:rsidP="0088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D19FCC" w14:textId="77777777" w:rsidR="003248A8" w:rsidRDefault="003248A8" w:rsidP="00324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EC443A" w14:textId="77777777" w:rsidR="0087399F" w:rsidRPr="00E866E0" w:rsidRDefault="0087399F" w:rsidP="003E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024D38" w14:textId="1298F1EA" w:rsidR="000A2FD2" w:rsidRPr="00E866E0" w:rsidRDefault="000A2FD2" w:rsidP="000A2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ПРОЕКТИРОВАНИЕ</w:t>
      </w:r>
    </w:p>
    <w:p w14:paraId="7F59499D" w14:textId="77777777" w:rsidR="000A2FD2" w:rsidRPr="00E866E0" w:rsidRDefault="00887531" w:rsidP="00C85B2B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проектно-изыскательских</w:t>
      </w:r>
      <w:r w:rsidR="000A2FD2"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0A2FD2"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</w:t>
      </w:r>
    </w:p>
    <w:p w14:paraId="1F69F802" w14:textId="66754C61" w:rsidR="00895BC3" w:rsidRPr="00E866E0" w:rsidRDefault="00C85B2B" w:rsidP="008734B5">
      <w:pPr>
        <w:spacing w:line="240" w:lineRule="auto"/>
        <w:ind w:right="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734D4C" w:rsidRPr="00734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Обустройство скважин</w:t>
      </w:r>
      <w:r w:rsidR="005F7D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5F7D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Комиссаровского</w:t>
      </w:r>
      <w:proofErr w:type="spellEnd"/>
      <w:r w:rsidR="00D83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месторождения</w:t>
      </w:r>
      <w:r w:rsidRPr="00E86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tbl>
      <w:tblPr>
        <w:tblW w:w="100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"/>
        <w:gridCol w:w="1918"/>
        <w:gridCol w:w="7513"/>
      </w:tblGrid>
      <w:tr w:rsidR="00895BC3" w:rsidRPr="00E866E0" w14:paraId="549E0212" w14:textId="77777777" w:rsidTr="000E5290">
        <w:trPr>
          <w:trHeight w:val="651"/>
        </w:trPr>
        <w:tc>
          <w:tcPr>
            <w:tcW w:w="668" w:type="dxa"/>
          </w:tcPr>
          <w:p w14:paraId="3F5C34D3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4F636329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2DFF3F0" w14:textId="3466CC39" w:rsidR="00895BC3" w:rsidRPr="00E866E0" w:rsidRDefault="00D83964" w:rsidP="000254F2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A58">
              <w:rPr>
                <w:rFonts w:ascii="Times New Roman" w:hAnsi="Times New Roman" w:cs="Times New Roman"/>
                <w:sz w:val="24"/>
                <w:szCs w:val="24"/>
              </w:rPr>
              <w:t>Бизнес-план 2026г.</w:t>
            </w:r>
          </w:p>
        </w:tc>
      </w:tr>
      <w:tr w:rsidR="00895BC3" w:rsidRPr="00E866E0" w14:paraId="675A3E4B" w14:textId="77777777" w:rsidTr="000E5290">
        <w:tc>
          <w:tcPr>
            <w:tcW w:w="668" w:type="dxa"/>
          </w:tcPr>
          <w:p w14:paraId="4CC25C1B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57546368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 строительства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B766053" w14:textId="0936A3ED" w:rsidR="00895BC3" w:rsidRPr="00E866E0" w:rsidRDefault="000254F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Оренбургская обл., </w:t>
            </w:r>
            <w:r w:rsidR="00A93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Пономаревский</w:t>
            </w: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895BC3" w:rsidRPr="00E866E0" w14:paraId="5AD9C610" w14:textId="77777777" w:rsidTr="000E5290">
        <w:tc>
          <w:tcPr>
            <w:tcW w:w="668" w:type="dxa"/>
          </w:tcPr>
          <w:p w14:paraId="0C14C3E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13AC23AD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DE16483" w14:textId="782C164A" w:rsidR="00895BC3" w:rsidRPr="00E866E0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895BC3" w:rsidRPr="00E866E0" w14:paraId="26D2C061" w14:textId="77777777" w:rsidTr="000E5290">
        <w:tc>
          <w:tcPr>
            <w:tcW w:w="668" w:type="dxa"/>
          </w:tcPr>
          <w:p w14:paraId="6F9030CC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09ACEBE9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Стадийность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9E30F67" w14:textId="155B9E9E" w:rsidR="00895BC3" w:rsidRPr="00E866E0" w:rsidRDefault="00895BC3" w:rsidP="00895BC3">
            <w:pPr>
              <w:spacing w:before="60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Проектная </w:t>
            </w:r>
            <w:r w:rsidR="00B858B6"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рабочая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документация</w:t>
            </w:r>
          </w:p>
        </w:tc>
      </w:tr>
      <w:tr w:rsidR="00895BC3" w:rsidRPr="00E866E0" w14:paraId="61ECD3E0" w14:textId="77777777" w:rsidTr="000E5290">
        <w:tc>
          <w:tcPr>
            <w:tcW w:w="668" w:type="dxa"/>
          </w:tcPr>
          <w:p w14:paraId="7E2B1A88" w14:textId="77777777" w:rsidR="00895BC3" w:rsidRPr="00E866E0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56A5D6AE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выполненная документация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329B40B" w14:textId="030AD43F" w:rsidR="00895BC3" w:rsidRPr="00E866E0" w:rsidRDefault="00734D4C" w:rsidP="000254F2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95BC3" w:rsidRPr="00E866E0" w14:paraId="545238D0" w14:textId="77777777" w:rsidTr="000E5290">
        <w:trPr>
          <w:trHeight w:val="323"/>
        </w:trPr>
        <w:tc>
          <w:tcPr>
            <w:tcW w:w="668" w:type="dxa"/>
          </w:tcPr>
          <w:p w14:paraId="558915F6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071C5331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4B02397" w14:textId="77777777" w:rsidR="00895BC3" w:rsidRPr="00AD7F87" w:rsidRDefault="0093185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="000254F2" w:rsidRPr="00AD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r w:rsidRPr="00AD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Строймонтаж</w:t>
            </w:r>
            <w:r w:rsidR="000254F2" w:rsidRPr="00AD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5BC3" w:rsidRPr="00E866E0" w14:paraId="3E5D6B13" w14:textId="77777777" w:rsidTr="000E5290">
        <w:trPr>
          <w:trHeight w:val="216"/>
        </w:trPr>
        <w:tc>
          <w:tcPr>
            <w:tcW w:w="668" w:type="dxa"/>
          </w:tcPr>
          <w:p w14:paraId="715A5F0C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32FD473F" w14:textId="77777777" w:rsidR="00895BC3" w:rsidRPr="00E866E0" w:rsidRDefault="00895BC3" w:rsidP="00895BC3">
            <w:pPr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организация -генеральный проектировщик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9A30757" w14:textId="3F1002B6" w:rsidR="00895BC3" w:rsidRPr="00E866E0" w:rsidRDefault="004A50B4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тендера</w:t>
            </w:r>
          </w:p>
        </w:tc>
      </w:tr>
      <w:tr w:rsidR="00895BC3" w:rsidRPr="00E866E0" w14:paraId="007929C2" w14:textId="77777777" w:rsidTr="000E5290">
        <w:trPr>
          <w:trHeight w:val="298"/>
        </w:trPr>
        <w:tc>
          <w:tcPr>
            <w:tcW w:w="668" w:type="dxa"/>
          </w:tcPr>
          <w:p w14:paraId="20E182E8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0667D14E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7D55AB3" w14:textId="6C7E7D0C" w:rsidR="003248A8" w:rsidRPr="00BB70A2" w:rsidRDefault="002E0320" w:rsidP="003248A8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BB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BB70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BB70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BB70A2" w:rsidRPr="00BB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2026 г.</w:t>
            </w:r>
          </w:p>
          <w:p w14:paraId="2F057C2A" w14:textId="77777777" w:rsidR="00AA007C" w:rsidRPr="003248A8" w:rsidRDefault="003248A8" w:rsidP="003248A8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31852" w:rsidRPr="00931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с учётом прохождения проектом экспертизы)</w:t>
            </w:r>
          </w:p>
        </w:tc>
      </w:tr>
      <w:tr w:rsidR="00895BC3" w:rsidRPr="00E866E0" w14:paraId="45CBCD29" w14:textId="77777777" w:rsidTr="000E5290">
        <w:trPr>
          <w:trHeight w:val="298"/>
        </w:trPr>
        <w:tc>
          <w:tcPr>
            <w:tcW w:w="668" w:type="dxa"/>
          </w:tcPr>
          <w:p w14:paraId="4343AA6E" w14:textId="77777777" w:rsidR="00895BC3" w:rsidRPr="00E866E0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15EE0539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74B10AE" w14:textId="64D5CEDC" w:rsidR="00895BC3" w:rsidRPr="00E866E0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разработке проектной документации руководствоваться действующими нормативно-техническими документами РФ по климатической зоне района.</w:t>
            </w:r>
          </w:p>
        </w:tc>
      </w:tr>
      <w:tr w:rsidR="00895BC3" w:rsidRPr="00E866E0" w14:paraId="60F583FE" w14:textId="77777777" w:rsidTr="000E5290">
        <w:trPr>
          <w:trHeight w:val="557"/>
        </w:trPr>
        <w:tc>
          <w:tcPr>
            <w:tcW w:w="668" w:type="dxa"/>
          </w:tcPr>
          <w:p w14:paraId="368A719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78348392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технико-экономические показатели объекта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1A87074" w14:textId="77777777" w:rsidR="00AA007C" w:rsidRPr="00E866E0" w:rsidRDefault="00AA007C" w:rsidP="00172EA7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 Объекты обустройства промысла запроектировать на следующие объёмы добычи:</w:t>
            </w:r>
          </w:p>
          <w:p w14:paraId="05EEC1B9" w14:textId="31FB01B4" w:rsidR="00B25147" w:rsidRPr="008F595C" w:rsidRDefault="00B25147" w:rsidP="00B2514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64638904"/>
            <w:r w:rsidRPr="008F595C">
              <w:rPr>
                <w:rFonts w:ascii="Times New Roman" w:eastAsia="Times New Roman" w:hAnsi="Times New Roman" w:cs="Times New Roman"/>
                <w:sz w:val="24"/>
                <w:szCs w:val="24"/>
              </w:rPr>
              <w:t>Скважина №</w:t>
            </w:r>
            <w:r w:rsidR="00A934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F7D07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Pr="008F595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70E54B57" w14:textId="4BED12CB" w:rsidR="00A934C9" w:rsidRPr="00D83964" w:rsidRDefault="00A934C9" w:rsidP="00A934C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дебит скважины </w:t>
            </w:r>
            <w:r w:rsidR="001C433A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  <w:r w:rsidR="00E87ED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C433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</w:t>
            </w:r>
            <w:proofErr w:type="spellStart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1C433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87E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т/</w:t>
            </w:r>
            <w:proofErr w:type="spellStart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78839D3" w14:textId="654B87CC" w:rsidR="00A934C9" w:rsidRDefault="00A934C9" w:rsidP="00A934C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газовый фактор скважин </w:t>
            </w:r>
            <w:r w:rsidR="005F7D0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B386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м3/т.</w:t>
            </w:r>
          </w:p>
          <w:bookmarkEnd w:id="1"/>
          <w:p w14:paraId="5393ACA5" w14:textId="77777777" w:rsidR="00AA007C" w:rsidRPr="00E866E0" w:rsidRDefault="00AA007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10.2. Режим работы – непрерывный.</w:t>
            </w:r>
          </w:p>
          <w:p w14:paraId="63530570" w14:textId="77777777" w:rsidR="00AA007C" w:rsidRPr="00E866E0" w:rsidRDefault="00AA007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10.3. Срок эксплуатации – не менее 20 лет.</w:t>
            </w:r>
          </w:p>
          <w:p w14:paraId="03048F2E" w14:textId="3F51342B" w:rsidR="00895BC3" w:rsidRPr="00E866E0" w:rsidRDefault="00AA007C" w:rsidP="0080281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10.4. Проектируемые объекты относятся к объектам промыслового сбора, учёта и транспорта нефти и газа </w:t>
            </w:r>
            <w:proofErr w:type="spellStart"/>
            <w:r w:rsidR="005F7D07" w:rsidRPr="005F7D07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Комиссаровского</w:t>
            </w:r>
            <w:proofErr w:type="spellEnd"/>
            <w:r w:rsidR="00BC4D0A" w:rsidRPr="00BC4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месторождения</w:t>
            </w:r>
            <w:r w:rsidR="004A5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2" w:name="_Hlk188434150"/>
            <w:r w:rsidR="00931852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Емельяновского</w:t>
            </w:r>
            <w:r w:rsidR="004A50B4" w:rsidRPr="004A5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лицензионного участка</w:t>
            </w:r>
            <w:bookmarkEnd w:id="2"/>
            <w:r w:rsid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83964" w:rsidRPr="00D83964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«Строймонтаж»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5BC3" w:rsidRPr="00E866E0" w14:paraId="08C9CC02" w14:textId="77777777" w:rsidTr="000E5290">
        <w:trPr>
          <w:trHeight w:val="930"/>
        </w:trPr>
        <w:tc>
          <w:tcPr>
            <w:tcW w:w="668" w:type="dxa"/>
          </w:tcPr>
          <w:p w14:paraId="45D58E8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2CC9A710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по вариантной проработке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C12F976" w14:textId="77777777" w:rsidR="0007239D" w:rsidRPr="00E866E0" w:rsidRDefault="0007239D" w:rsidP="0007239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начала основного проектирования согласовать с Заказчиком варианты сбора и учёта продукции скважин, систему электроснабжения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объектов и объём потребности в электроэнергии, набор оборудования, материалов и блочной продукции;</w:t>
            </w:r>
          </w:p>
          <w:p w14:paraId="4EF8E20F" w14:textId="77777777" w:rsidR="0007239D" w:rsidRPr="00E866E0" w:rsidRDefault="0007239D" w:rsidP="0007239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-Выполнить гидравлический расчёт системы сбора с наложением их на генеральный план месторождения;</w:t>
            </w:r>
          </w:p>
          <w:p w14:paraId="3D052A26" w14:textId="77777777" w:rsidR="0007239D" w:rsidRDefault="0007239D" w:rsidP="0007239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-Согласовать с Заказчиком схемы прохождения трасс трубопроводов и ВЛ, конструктивные решения.</w:t>
            </w:r>
          </w:p>
          <w:p w14:paraId="3829BEBB" w14:textId="0CA1D305" w:rsidR="00246432" w:rsidRPr="00E866E0" w:rsidRDefault="00246432" w:rsidP="0007239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46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равнить экономическую эффективность применения стальных труб, стальные труб с силикатно-эмалевым покрытием и стеклопластиковых труб для водоводов. Согласовать с Заказчиком материал исполнения водоводов.</w:t>
            </w:r>
          </w:p>
          <w:p w14:paraId="7FEED762" w14:textId="0A2EBF56" w:rsidR="00895BC3" w:rsidRPr="00E866E0" w:rsidRDefault="0007239D" w:rsidP="0007239D">
            <w:pPr>
              <w:shd w:val="clear" w:color="auto" w:fill="FFFFFF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решения, принимаемые в проекте, должны выбираться из условий экономической обоснованности, с учетом минимальных параметров энергоёмкости, материалоемкости и трудоемкости строительства.</w:t>
            </w:r>
          </w:p>
        </w:tc>
      </w:tr>
      <w:tr w:rsidR="00E345BE" w:rsidRPr="00CD48A6" w14:paraId="079C2175" w14:textId="77777777" w:rsidTr="000E5290">
        <w:trPr>
          <w:trHeight w:val="416"/>
        </w:trPr>
        <w:tc>
          <w:tcPr>
            <w:tcW w:w="668" w:type="dxa"/>
          </w:tcPr>
          <w:p w14:paraId="40A41084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711A5CBC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задания и объем проектных работ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B648EC3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7BC5890E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427E375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94DE5A1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C6F416E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032E010A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6EA9BA6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4161FFEE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7A42905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FC6A3AC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281C4D1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67685CC4" w14:textId="77777777" w:rsidR="00E345BE" w:rsidRPr="00CD48A6" w:rsidRDefault="00E345BE" w:rsidP="00E345BE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9BBB90D" w14:textId="77777777" w:rsidR="00E345BE" w:rsidRPr="00CD48A6" w:rsidRDefault="00E345BE" w:rsidP="00E345BE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Проектом предусмотреть обустройство следующих объектов:</w:t>
            </w:r>
          </w:p>
          <w:p w14:paraId="21B6E624" w14:textId="461AA003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Нефтедобывающие скважины (</w:t>
            </w:r>
            <w:r w:rsidR="005F7D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):</w:t>
            </w:r>
          </w:p>
          <w:p w14:paraId="00A7B252" w14:textId="30906136" w:rsidR="00E345BE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 w:rsidR="00A93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31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5F7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477F3CC" w14:textId="2627A558" w:rsidR="00AB386A" w:rsidRPr="00AB386A" w:rsidRDefault="00AB386A" w:rsidP="00AB386A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разделить на </w:t>
            </w:r>
            <w:r w:rsidR="00F92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отдельных этап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68D0CCCC" w14:textId="77777777" w:rsidR="00AB386A" w:rsidRPr="00AB386A" w:rsidRDefault="00AB386A" w:rsidP="00AB386A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 этап:</w:t>
            </w:r>
          </w:p>
          <w:p w14:paraId="150028F3" w14:textId="05C95984" w:rsidR="00AB386A" w:rsidRPr="00AB386A" w:rsidRDefault="00AB386A" w:rsidP="00AB386A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скважины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F7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22FA84D" w14:textId="77777777" w:rsidR="00AB386A" w:rsidRPr="00AB386A" w:rsidRDefault="00AB386A" w:rsidP="00AB386A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 этап:</w:t>
            </w:r>
          </w:p>
          <w:p w14:paraId="55B24DAA" w14:textId="36DD12A8" w:rsidR="00C31402" w:rsidRDefault="005F7D07" w:rsidP="00AB386A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Водовод от МБСНУ </w:t>
            </w:r>
            <w:proofErr w:type="spellStart"/>
            <w:r w:rsidRPr="005F7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Комиссаровского</w:t>
            </w:r>
            <w:proofErr w:type="spellEnd"/>
            <w:r w:rsidRPr="005F7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 w:rsidR="00FC7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скважины №2 Восточно-</w:t>
            </w:r>
            <w:proofErr w:type="spellStart"/>
            <w:r w:rsidR="00FC7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Умировского</w:t>
            </w:r>
            <w:proofErr w:type="spellEnd"/>
            <w:r w:rsidR="00FC7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</w:t>
            </w:r>
            <w:r w:rsidR="00067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9586A64" w14:textId="1FC4D9A8" w:rsidR="00AB386A" w:rsidRDefault="00C31402" w:rsidP="00AB386A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Перевод скважины №</w:t>
            </w:r>
            <w:r w:rsidRPr="00C31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Восточно-</w:t>
            </w:r>
            <w:proofErr w:type="spellStart"/>
            <w:r w:rsidRPr="00C31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Умировского</w:t>
            </w:r>
            <w:proofErr w:type="spellEnd"/>
            <w:r w:rsidRPr="00C31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систему ППД.</w:t>
            </w:r>
          </w:p>
          <w:p w14:paraId="1190B2E7" w14:textId="78E5F814" w:rsidR="00F92967" w:rsidRPr="00AB386A" w:rsidRDefault="00F92967" w:rsidP="00F92967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AB3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этап:</w:t>
            </w:r>
          </w:p>
          <w:p w14:paraId="772C025C" w14:textId="4ACA1828" w:rsidR="00F92967" w:rsidRPr="00AB386A" w:rsidRDefault="00F92967" w:rsidP="00F92967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Подъездная автомобильная дорога к МБСНУ-1500 </w:t>
            </w:r>
            <w:proofErr w:type="spellStart"/>
            <w:r w:rsidRPr="00F92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Комиссаровского</w:t>
            </w:r>
            <w:proofErr w:type="spellEnd"/>
            <w:r w:rsidRPr="00F92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FF63EB2" w14:textId="77777777" w:rsidR="00AB386A" w:rsidRPr="00AB386A" w:rsidRDefault="00AB386A" w:rsidP="00AB386A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3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проекта на этапы и наименование скважин может быть изменена Заказчиком на стадии проектирования.</w:t>
            </w:r>
          </w:p>
          <w:p w14:paraId="3879397A" w14:textId="720993A3" w:rsidR="00E345BE" w:rsidRDefault="000A54EC" w:rsidP="00AB386A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Сбор добываемой продукции скважины предусмотреть на существующей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распределительной гребенки РГ-1 на скважине №1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Комиссаровского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</w:t>
            </w:r>
            <w:r w:rsidR="00C76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дальнейшей транспортировкой по нефтегазосборному трубопроводу Ду100 до </w:t>
            </w:r>
            <w:r w:rsidR="00E345BE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МБСНУ</w:t>
            </w:r>
            <w:r w:rsidR="00B15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-1500 </w:t>
            </w:r>
            <w:proofErr w:type="spellStart"/>
            <w:r w:rsidR="00B15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Комиссаровского</w:t>
            </w:r>
            <w:proofErr w:type="spellEnd"/>
            <w:r w:rsidR="00B15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месторождения.</w:t>
            </w:r>
          </w:p>
          <w:p w14:paraId="18224A41" w14:textId="680F06C9" w:rsidR="00C76A48" w:rsidRPr="00C76A48" w:rsidRDefault="00C76A48" w:rsidP="00C76A48">
            <w:pPr>
              <w:pStyle w:val="a8"/>
              <w:widowControl w:val="0"/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6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Ориентировочная протяженность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выкидного</w:t>
            </w:r>
            <w:r w:rsidRPr="00C76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трубопровода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  <w:r w:rsidRPr="00C76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</w:t>
            </w:r>
          </w:p>
          <w:p w14:paraId="0662126A" w14:textId="76876285" w:rsidR="00C76A48" w:rsidRPr="00CD48A6" w:rsidRDefault="00C76A48" w:rsidP="00C76A48">
            <w:pPr>
              <w:pStyle w:val="a8"/>
              <w:widowControl w:val="0"/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6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Рекомендуемый диаметр трубопровода 89х6 мм.</w:t>
            </w:r>
          </w:p>
          <w:p w14:paraId="30C1F022" w14:textId="67D448F6" w:rsidR="00DA0A1B" w:rsidRDefault="00E345BE" w:rsidP="00AB386A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Проектные решения по обустройству нефтян</w:t>
            </w:r>
            <w:r w:rsidR="000A5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согласовать с Заказчиком.</w:t>
            </w:r>
          </w:p>
          <w:p w14:paraId="27122133" w14:textId="6A5E32DF" w:rsidR="00E345BE" w:rsidRDefault="00E345BE" w:rsidP="0092793F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Электроснабжение </w:t>
            </w:r>
            <w:r w:rsidR="00D87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предусмотреть от существующей </w:t>
            </w:r>
            <w:r w:rsidR="00D8709F" w:rsidRPr="00D87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КТПН</w:t>
            </w:r>
            <w:r w:rsidR="00D87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87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400 </w:t>
            </w:r>
            <w:proofErr w:type="spellStart"/>
            <w:r w:rsidR="00D87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</w:t>
            </w:r>
            <w:proofErr w:type="spellEnd"/>
            <w:r w:rsidR="00D87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скважине №1.</w:t>
            </w:r>
          </w:p>
          <w:p w14:paraId="36CE94E9" w14:textId="7AD7F681" w:rsidR="00246432" w:rsidRPr="00CD48A6" w:rsidRDefault="00246432" w:rsidP="0024643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Питающие сети от КТПН до станции управления, от станции управления до устья проложить по кабельным эстакадам. Предусмотреть контуры заземления электроустановок. Типы, модели, количество и производителей проектируемого электрооборудования согласовать с Заказчиком.</w:t>
            </w:r>
          </w:p>
          <w:p w14:paraId="7381D220" w14:textId="77777777" w:rsidR="00955324" w:rsidRPr="00955324" w:rsidRDefault="00955324" w:rsidP="0095532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Проектную документацию разработать с учетом требования по проектированию электроснабжения согласно нормам ПУЭ, ПТЭЭП, нормативно-технической документации по строительству объектов электроснабжения. Проектные решения должны учитывать требования законов, норм и правил в области энергосбережения и повышения энергоэффективности.</w:t>
            </w:r>
          </w:p>
          <w:p w14:paraId="35106A7C" w14:textId="492ABF69" w:rsidR="004325A4" w:rsidRPr="004325A4" w:rsidRDefault="004325A4" w:rsidP="00FA7E8A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2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Проектом предусмотреть </w:t>
            </w:r>
            <w:r w:rsidRPr="00FA7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="00FA7E8A" w:rsidRPr="00FA7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шурфового</w:t>
            </w:r>
            <w:proofErr w:type="spellEnd"/>
            <w:r w:rsidR="00FA7E8A" w:rsidRPr="00FA7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колодца и </w:t>
            </w:r>
            <w:r w:rsidRPr="00FA7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водовода, предназначенного для утилизации</w:t>
            </w:r>
            <w:r w:rsidRPr="00432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подтоварной воды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МБСНУ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Комиссаровского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 </w:t>
            </w:r>
            <w:r w:rsidRPr="00432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скважины №2 Восточно-</w:t>
            </w:r>
            <w:proofErr w:type="spellStart"/>
            <w:r w:rsidRPr="00432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Умировского</w:t>
            </w:r>
            <w:proofErr w:type="spellEnd"/>
            <w:r w:rsidRPr="00432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месторождения.</w:t>
            </w:r>
          </w:p>
          <w:p w14:paraId="51D1DD8E" w14:textId="77777777" w:rsidR="004325A4" w:rsidRPr="004325A4" w:rsidRDefault="004325A4" w:rsidP="004325A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2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Диаметр водовода, толщину стенки, трассу прокладки определить проектом и согласовать с Заказчиком.</w:t>
            </w:r>
          </w:p>
          <w:p w14:paraId="7B2D6780" w14:textId="77777777" w:rsidR="004325A4" w:rsidRPr="00FA7E8A" w:rsidRDefault="004325A4" w:rsidP="004325A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Исходные данные для гидравлического расчета водовода запросить у Заказчика на стадии проектирования.</w:t>
            </w:r>
          </w:p>
          <w:p w14:paraId="17E88E51" w14:textId="35C1B6FA" w:rsidR="004325A4" w:rsidRPr="00FA7E8A" w:rsidRDefault="004325A4" w:rsidP="004325A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Ориентировочная протяженность трассы водовода – 5,0 км.</w:t>
            </w:r>
          </w:p>
          <w:p w14:paraId="19DE91D3" w14:textId="724DAC24" w:rsidR="004325A4" w:rsidRDefault="004325A4" w:rsidP="004325A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2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Трасса водовода автомобильные дороги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водные преграды </w:t>
            </w:r>
            <w:r w:rsidRPr="00432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пересекает. Способы перехода трубопровода через, овраги, проселочные автодороги, линии связи, линии электропередач и прочие инженерные коммуникации согласовать с Заказчиком и собственниками коммуникаций.</w:t>
            </w:r>
            <w:r w:rsidR="00FA7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2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Согласования представить в письменном виде.</w:t>
            </w:r>
          </w:p>
          <w:p w14:paraId="08899DAC" w14:textId="576ADE95" w:rsidR="00246432" w:rsidRDefault="00246432" w:rsidP="00246432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46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равнить экономическую эффективность применения стальных труб, стальные труб с силикатно-эмалевым покрытием и стеклопластиковых труб для водоводов. Согласовать с Заказчиком материал исполнения водоводов.</w:t>
            </w:r>
          </w:p>
          <w:p w14:paraId="53AE9806" w14:textId="16064672" w:rsidR="00FA7E8A" w:rsidRDefault="00FA7E8A" w:rsidP="00246432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Регулировку объема закачки жидкости в скважину предусмотреть с помощью штуцера на устье.</w:t>
            </w:r>
          </w:p>
          <w:p w14:paraId="69F6B77D" w14:textId="2BF9D087" w:rsidR="00246432" w:rsidRPr="00955324" w:rsidRDefault="00246432" w:rsidP="00246432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целях учета закачиваемой воды запроектировать приборы учета жидкости. Предусмотреть байпасные линии на приборах учета. Тип и марки запорного, регулирующего и замерного оборудования, места установки счетчиков согласовать с Заказчиком. Предусмотреть контроль давления в нагнетательных трубопроводах. Отбор давления предусмотреть на БНГ после расходомеров, а также непосредственно на скважинах.</w:t>
            </w:r>
          </w:p>
          <w:p w14:paraId="17B2CB5D" w14:textId="77777777" w:rsidR="00E345BE" w:rsidRPr="00CD48A6" w:rsidRDefault="00E345BE" w:rsidP="00246432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проектные решения по системам контроля, автоматизации и АСУТП процессов в соответствии </w:t>
            </w:r>
            <w:r w:rsidRPr="00354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 34.201-2020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автоматизацию и техническими условиями Заказчика, в том числе и при условии отсутствия противоречий с требованиями норм:</w:t>
            </w:r>
          </w:p>
          <w:p w14:paraId="41307B4A" w14:textId="77777777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загазованности на площадках скважин производить с помощью переносного газоанализатора;</w:t>
            </w:r>
          </w:p>
          <w:p w14:paraId="7BF68AD0" w14:textId="77777777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-Контроль уровня в емкостях подземных для сбора производственно-дождевых стоков </w:t>
            </w:r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скважинах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производить </w:t>
            </w:r>
            <w:r w:rsidR="00EB6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месту</w:t>
            </w:r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метроштоком</w:t>
            </w:r>
            <w:proofErr w:type="spellEnd"/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остальных случаях </w:t>
            </w:r>
            <w:r w:rsidR="00722B49" w:rsidRP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сигнализатором уровня с передачей максимального значения в телеметрию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C3851F6" w14:textId="77777777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-Контроль и измерение давления в выкидном трубопроводе от устья нефтяных скважин производить по месту на устье и на каждом узле</w:t>
            </w:r>
            <w:r w:rsidR="007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запорной арматуры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7AD22B5" w14:textId="77777777" w:rsidR="00E345BE" w:rsidRPr="00CD48A6" w:rsidRDefault="00E345BE" w:rsidP="0092793F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разработке проекта учесть, что согласно опыту эксплуатации, а также условиям эксплуатации вокруг дыхательных патрубков дренажных емкостей на площадках скважин не образуются взрывоопасные концентрации, так как в емкостях собирается вода, загрязненная нефтяной плёнкой; при работах КРС емкость не используется и её материальное исполнение не соответствует хранению нефти.</w:t>
            </w:r>
          </w:p>
          <w:p w14:paraId="28195984" w14:textId="77777777" w:rsidR="00E345BE" w:rsidRPr="00906C0B" w:rsidRDefault="00E345BE" w:rsidP="0092793F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</w:t>
            </w: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 с учетом современного состояния почвенного покрова района строительства, в том числе физические, химические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биологические показатели состояния почв, включающий перечень мероприятий согласно перечню рекомендуемых видов работ и их объём по биологической рекультивации </w:t>
            </w:r>
            <w:r w:rsidRPr="00A3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актуальным на дату разработки проекта</w:t>
            </w: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согласованный с ФГБУ «Государственный центр агрохимической службы «Оренбургский», ФГБУ Государственная станция агрохимической службы «Бузулукская» и Управлением Федеральной службы по ветеринарному и фитосанитарному надзору по Оренбургской области.</w:t>
            </w:r>
          </w:p>
          <w:p w14:paraId="6F8BD5AC" w14:textId="77777777" w:rsidR="00E345BE" w:rsidRPr="00906C0B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проекте должна быть отражена ведомость правообладателей земельных участков трассы трубопроводов с указанием площадей, объёма мероприятий по восстановлению плодородного слоя почвы с указанием периода проведения мероприятий, стоимости.</w:t>
            </w:r>
          </w:p>
          <w:p w14:paraId="62911494" w14:textId="77777777" w:rsidR="00E345BE" w:rsidRPr="00CD48A6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72CF5D96" w14:textId="0EBFF20B" w:rsidR="00E345BE" w:rsidRDefault="00E345BE" w:rsidP="0092793F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скважин</w:t>
            </w:r>
            <w:r w:rsidR="006E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предусмотреть УДХС (СУДР) (установк</w:t>
            </w:r>
            <w:r w:rsidR="006E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дозирования химреагента скважинн</w:t>
            </w:r>
            <w:r w:rsidR="006E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14:paraId="18462BF2" w14:textId="6A307941" w:rsidR="008409A7" w:rsidRPr="008409A7" w:rsidRDefault="008409A7" w:rsidP="008409A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Реагент - деэмульгатор, объем закачки – 2 л/</w:t>
            </w:r>
            <w:proofErr w:type="spellStart"/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максимальное давление закачки 25 МПа.</w:t>
            </w:r>
          </w:p>
          <w:p w14:paraId="57109E7B" w14:textId="17C24907" w:rsidR="008409A7" w:rsidRDefault="008409A7" w:rsidP="008409A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 реагента предусм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отреть на </w:t>
            </w:r>
            <w:r w:rsidR="0014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существующей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площадк</w:t>
            </w:r>
            <w:r w:rsid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МБСНУ</w:t>
            </w:r>
            <w:r w:rsidR="0014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-1500 </w:t>
            </w:r>
            <w:proofErr w:type="spellStart"/>
            <w:r w:rsidR="0014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Комиссаровского</w:t>
            </w:r>
            <w:proofErr w:type="spellEnd"/>
            <w:r w:rsidR="0014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</w:t>
            </w:r>
            <w:r w:rsidRPr="0084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Максимальное к</w:t>
            </w:r>
            <w:r w:rsidR="00E345BE" w:rsidRPr="0020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оличество хранящегося реагента на площадке - 15 бочек по 200л. Условия их хранения – склад-навес для хранения химреагента, объем тары - 200л, 500л, 1000л.</w:t>
            </w:r>
          </w:p>
          <w:p w14:paraId="0966E4B1" w14:textId="77777777" w:rsidR="00E345BE" w:rsidRDefault="00E345BE" w:rsidP="001457DB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Исходные данные уточнить на стадии проектирования.</w:t>
            </w:r>
          </w:p>
          <w:p w14:paraId="7EC7934A" w14:textId="16061DAF" w:rsidR="007819B6" w:rsidRDefault="007819B6" w:rsidP="00F92967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Конструкцию </w:t>
            </w:r>
            <w:r w:rsidRPr="00781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дорожной одежды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автомобильной дороги согласовать с Заказчиком</w:t>
            </w:r>
            <w:r w:rsidRPr="00781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DD63194" w14:textId="6674755E" w:rsidR="007819B6" w:rsidRDefault="007819B6" w:rsidP="007819B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Исходные данные для проектирования запросить у Заказчика на стадии проектирования.</w:t>
            </w:r>
          </w:p>
          <w:p w14:paraId="43FEB5B2" w14:textId="5810277C" w:rsidR="00F92967" w:rsidRDefault="00F92967" w:rsidP="00F92967">
            <w:pPr>
              <w:pStyle w:val="a8"/>
              <w:widowControl w:val="0"/>
              <w:numPr>
                <w:ilvl w:val="1"/>
                <w:numId w:val="2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Проектом предусмотреть </w:t>
            </w:r>
            <w:r w:rsidRPr="00F92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реконструкцию существующего примыкания на автомобильной дороге общего пользования федерального значения Р-239 Казань-Оренбург-Акбулак-граница с Республикой Казахстан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2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устройством переходно-скоростных полос, дополнительной полосы для левостороннего съезда и искусственным освещением.</w:t>
            </w:r>
          </w:p>
          <w:p w14:paraId="1F332195" w14:textId="5C40CC2A" w:rsidR="00F92967" w:rsidRPr="001457DB" w:rsidRDefault="00F92967" w:rsidP="00F9296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92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окументацию на размещение примыкания подъезда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2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согласно техническим условиям Владельца дороги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F92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ФКУ </w:t>
            </w:r>
            <w:proofErr w:type="spellStart"/>
            <w:r w:rsidRPr="00F92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Упрдор</w:t>
            </w:r>
            <w:proofErr w:type="spellEnd"/>
            <w:r w:rsidRPr="00F92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«Приуралье»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F92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согласовать ее с Заказчиком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Владельцем дороги</w:t>
            </w:r>
            <w:r w:rsidRPr="00F92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345BE" w:rsidRPr="00E866E0" w14:paraId="7D52534D" w14:textId="77777777" w:rsidTr="000E5290">
        <w:trPr>
          <w:trHeight w:val="1380"/>
        </w:trPr>
        <w:tc>
          <w:tcPr>
            <w:tcW w:w="668" w:type="dxa"/>
          </w:tcPr>
          <w:p w14:paraId="0BBC2E32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4D44D97A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техническим и технологическим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55808B1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технологические решения выполнить в соответствии с действующими на территории РФ нормативными документами, обеспечив надежность и безопасность объекта и соответствие его проектными показателям.</w:t>
            </w:r>
          </w:p>
        </w:tc>
      </w:tr>
      <w:tr w:rsidR="00E345BE" w:rsidRPr="00E866E0" w14:paraId="22CC6F99" w14:textId="77777777" w:rsidTr="000E5290">
        <w:trPr>
          <w:trHeight w:val="1380"/>
        </w:trPr>
        <w:tc>
          <w:tcPr>
            <w:tcW w:w="668" w:type="dxa"/>
          </w:tcPr>
          <w:p w14:paraId="5A52AB7B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308966ED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23E5263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РФ по качеству и экологии.</w:t>
            </w:r>
          </w:p>
          <w:p w14:paraId="4BEB73F6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 соблюдение норм промышленной и экологической безопасности.</w:t>
            </w:r>
          </w:p>
        </w:tc>
      </w:tr>
      <w:tr w:rsidR="00E345BE" w:rsidRPr="00E866E0" w14:paraId="587CC150" w14:textId="77777777" w:rsidTr="000E5290">
        <w:trPr>
          <w:trHeight w:val="679"/>
        </w:trPr>
        <w:tc>
          <w:tcPr>
            <w:tcW w:w="668" w:type="dxa"/>
          </w:tcPr>
          <w:p w14:paraId="17E20226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54791CCF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режиму предприятия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5530319" w14:textId="77777777" w:rsidR="00E345BE" w:rsidRPr="00E866E0" w:rsidRDefault="00E345BE" w:rsidP="00886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– круглосуточный.</w:t>
            </w:r>
          </w:p>
          <w:p w14:paraId="1CAA9E04" w14:textId="77777777" w:rsidR="00E345BE" w:rsidRPr="00E866E0" w:rsidRDefault="00E345BE" w:rsidP="00886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персонала - сменный режим.</w:t>
            </w:r>
          </w:p>
        </w:tc>
      </w:tr>
      <w:tr w:rsidR="00E345BE" w:rsidRPr="00E866E0" w14:paraId="2781ABDA" w14:textId="77777777" w:rsidTr="000E5290">
        <w:trPr>
          <w:trHeight w:val="679"/>
        </w:trPr>
        <w:tc>
          <w:tcPr>
            <w:tcW w:w="668" w:type="dxa"/>
          </w:tcPr>
          <w:p w14:paraId="45110D4D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3A382AC0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этапов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7CCD12F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выделении очередей согласовывать с Заказчиком на стадии проектирования.</w:t>
            </w:r>
          </w:p>
        </w:tc>
      </w:tr>
      <w:tr w:rsidR="00E345BE" w:rsidRPr="00E866E0" w14:paraId="17DA754A" w14:textId="77777777" w:rsidTr="000E5290">
        <w:trPr>
          <w:trHeight w:val="679"/>
        </w:trPr>
        <w:tc>
          <w:tcPr>
            <w:tcW w:w="668" w:type="dxa"/>
          </w:tcPr>
          <w:p w14:paraId="34AA9161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0E97FF26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перспективному расширению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823FE2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Дальнейшее расширение системы сбора нефти и газа, системы ППД будет выполняться в последующем по отдельному проекту.</w:t>
            </w:r>
          </w:p>
        </w:tc>
      </w:tr>
      <w:tr w:rsidR="00E345BE" w:rsidRPr="00E866E0" w14:paraId="3295259A" w14:textId="77777777" w:rsidTr="000E5290">
        <w:trPr>
          <w:trHeight w:val="679"/>
        </w:trPr>
        <w:tc>
          <w:tcPr>
            <w:tcW w:w="668" w:type="dxa"/>
          </w:tcPr>
          <w:p w14:paraId="32D25E3E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4B763981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188E08F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Архитектурно-строительные, конструктивные и инженерные решения должны обеспечивать работу объектов в соответствии с действующими нормативными требованиями безопасной эксплуатации и проектными показателями и максимально использовать существующую инфраструктуру.</w:t>
            </w:r>
          </w:p>
          <w:p w14:paraId="4B1B877E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максимально возможное использование блочно-комплектных устройств, и блок-боксов заводского изготовления в транспортных габаритах.</w:t>
            </w:r>
          </w:p>
          <w:p w14:paraId="7A29D9CA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ФЗ №384 «Технические регламенты безопасности зданий и сооружений» от 30.09.2009 г. ст.4 указать уровень ответственности проектируемых зданий и сооружений, предварительно согласовать с Заказчиком.</w:t>
            </w:r>
          </w:p>
        </w:tc>
      </w:tr>
      <w:tr w:rsidR="00E345BE" w:rsidRPr="00E866E0" w14:paraId="6779DFB2" w14:textId="77777777" w:rsidTr="000E5290">
        <w:trPr>
          <w:trHeight w:val="679"/>
        </w:trPr>
        <w:tc>
          <w:tcPr>
            <w:tcW w:w="668" w:type="dxa"/>
          </w:tcPr>
          <w:p w14:paraId="1ED04B4E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37E5B851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и условия к разработке природоохранных мер и мероприятий и строительству на охраняемой природной территории и в местах архитектурных и культурных памятников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2DCD21F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Соответствующие разделы проектной документации разработать в соответствии с Законом РФ «Об охране окружающей среды» и другими требованиями действующих нормативных документов РФ.</w:t>
            </w:r>
          </w:p>
          <w:p w14:paraId="6C75A8CE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19.2. 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проектной документации разработать:</w:t>
            </w:r>
          </w:p>
          <w:p w14:paraId="78D9D3DB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перечень мероприятий по охране окружающей среды;</w:t>
            </w:r>
          </w:p>
          <w:p w14:paraId="57A1746A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объекта;</w:t>
            </w:r>
          </w:p>
          <w:p w14:paraId="67FBEA16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определить размеры санитарно-защитных зон.</w:t>
            </w:r>
          </w:p>
          <w:p w14:paraId="46503731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19.3. 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Запросить соответствующие государственные органы о наличии на объектах проектирования особо охраняемых природных территорий и памятников культуры. При необходимости выполнить историко-культурную экспертизу по объектам.</w:t>
            </w:r>
          </w:p>
          <w:p w14:paraId="0E622D8B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необходимости, для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</w:tc>
      </w:tr>
      <w:tr w:rsidR="00E345BE" w:rsidRPr="00E866E0" w14:paraId="7DDE860F" w14:textId="77777777" w:rsidTr="000E5290">
        <w:trPr>
          <w:trHeight w:val="679"/>
        </w:trPr>
        <w:tc>
          <w:tcPr>
            <w:tcW w:w="668" w:type="dxa"/>
          </w:tcPr>
          <w:p w14:paraId="4987A454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73B7FD3C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условия труда работников, требования к режиму безопасности, гигиене труда и охране труда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47AD503" w14:textId="77777777" w:rsidR="00E345BE" w:rsidRPr="0020551C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трудовым кодексом РФ от 30.12.2001 № 197 ФЗ (с изменениями и дополнениями), национальных стандартов ССБТ, СНиП, СанПиН.</w:t>
            </w:r>
          </w:p>
          <w:p w14:paraId="274ADBC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расчет необходимой нормативной численности.</w:t>
            </w:r>
          </w:p>
        </w:tc>
      </w:tr>
      <w:tr w:rsidR="00E345BE" w:rsidRPr="00E866E0" w14:paraId="32A3603C" w14:textId="77777777" w:rsidTr="000E5290">
        <w:trPr>
          <w:trHeight w:val="679"/>
        </w:trPr>
        <w:tc>
          <w:tcPr>
            <w:tcW w:w="668" w:type="dxa"/>
          </w:tcPr>
          <w:p w14:paraId="5CC9D7B2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4664B762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интеграции объектов в существующую инфраструктуру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0DBFDC6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Максимально использовать существующую инфраструктуру предприятия.</w:t>
            </w:r>
          </w:p>
        </w:tc>
      </w:tr>
      <w:tr w:rsidR="00E345BE" w:rsidRPr="00E866E0" w14:paraId="2A684B85" w14:textId="77777777" w:rsidTr="000E5290">
        <w:trPr>
          <w:trHeight w:val="679"/>
        </w:trPr>
        <w:tc>
          <w:tcPr>
            <w:tcW w:w="668" w:type="dxa"/>
          </w:tcPr>
          <w:p w14:paraId="40AFA654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2D8CB7C3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A72861D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будут производиться на действующих объектах. Необходимо разработать инженерно-технические мероприятия по обеспечению промышленной безопасности в соответствие с законом ФЗ № 116 РФ «О промышленной безопасности опасных производственных объектов», других нормативных документов, действующих на территории РФ.</w:t>
            </w:r>
          </w:p>
          <w:p w14:paraId="668FCAF1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  <w:p w14:paraId="3569798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запросить необходимые исходные данные от МЧС, согласовать их с Заказчиком и разработать необходимые разделы проектной документации в соответствии с требованиями действующих нормативных документов на территории РФ и исходных данных ГУ МЧС по Оренбургской области.</w:t>
            </w:r>
          </w:p>
        </w:tc>
      </w:tr>
      <w:tr w:rsidR="00E345BE" w:rsidRPr="00E866E0" w14:paraId="5DA51CD5" w14:textId="77777777" w:rsidTr="000E5290">
        <w:trPr>
          <w:trHeight w:val="679"/>
        </w:trPr>
        <w:tc>
          <w:tcPr>
            <w:tcW w:w="668" w:type="dxa"/>
          </w:tcPr>
          <w:p w14:paraId="7E26037B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1360818B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строительства</w:t>
            </w:r>
          </w:p>
          <w:p w14:paraId="78566EB6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6E22552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Сметную стоимость строительства необходимо определить: </w:t>
            </w:r>
          </w:p>
          <w:p w14:paraId="4CBE6F2A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- в соответствии с требованиями Приказа № 421/</w:t>
            </w:r>
            <w:proofErr w:type="spellStart"/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04.08.2020 «Методика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в актуальной редакции; </w:t>
            </w:r>
          </w:p>
          <w:p w14:paraId="40BB76D3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действующей сметно-нормативной базе (СНБ), включенной в федеральный реестр сметных нормативов. Метод ценообразования (базисный, базисно-индексный) уточнить письменным обращением к Заказчику;</w:t>
            </w:r>
          </w:p>
          <w:p w14:paraId="72CA4AF3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двух уровнях цен (сводный сметный расчет): базовом и текущем на дату передачи проектной документации Заказчику;  </w:t>
            </w:r>
          </w:p>
          <w:p w14:paraId="55AA455C" w14:textId="77777777" w:rsidR="00E345BE" w:rsidRPr="00BF0A8F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- с использованием ПК «ГРАНД-Смета».</w:t>
            </w:r>
          </w:p>
          <w:p w14:paraId="0033C8A5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Локальные сметные расчеты должны быть составлены по видам работ и содержать полный комплекс работ и условий их выполнения, предусмотренных разделами проекта.</w:t>
            </w:r>
          </w:p>
        </w:tc>
      </w:tr>
      <w:tr w:rsidR="00E345BE" w:rsidRPr="00E866E0" w14:paraId="1A1E79E0" w14:textId="77777777" w:rsidTr="000E5290">
        <w:trPr>
          <w:trHeight w:val="679"/>
        </w:trPr>
        <w:tc>
          <w:tcPr>
            <w:tcW w:w="668" w:type="dxa"/>
          </w:tcPr>
          <w:p w14:paraId="22500EBE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74525E72" w14:textId="77777777" w:rsidR="00E345BE" w:rsidRPr="00E866E0" w:rsidRDefault="00E345BE" w:rsidP="0088609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составу, формату, объему выпуска и оформлению проектной документации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6FE29F0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проектной документации и их содержание выполнить в соответствии с постановлением Правительства РФ от 16.02.08 №87 «О составе разделов проектной документации и требованиях к их содержанию», Градостроительному кодексу РФ.</w:t>
            </w:r>
          </w:p>
          <w:p w14:paraId="2F9B8CAB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предоставляет Заказчику:</w:t>
            </w:r>
          </w:p>
          <w:p w14:paraId="7D70439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- 1 (один) экз. проектной документации на бумажном носителе;</w:t>
            </w:r>
          </w:p>
          <w:p w14:paraId="56DE4FB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рабочей документации на бумажном носителе;</w:t>
            </w:r>
          </w:p>
          <w:p w14:paraId="29A551E3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полного комплекта документации на электронном носителе в программе Acrobat (расширение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), на магнитном носителе.</w:t>
            </w:r>
          </w:p>
          <w:p w14:paraId="46433799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диска должны соответствовать комплекту документации, каждый физический раздел комплекта ПСД должен быть представлен в отдельном каталоге диска файлом (группой файлов) электронного документ, название каталога должно соответствовать названию раздела.</w:t>
            </w:r>
          </w:p>
          <w:p w14:paraId="1BB8C306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материалы должны быть в формате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; графические материалы и чертежи в формате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tiff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картографические материалы, земельный отвод в формате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MapInfo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системе координат МСК-56, Балтийской системе высот 1977 г. Использование формата файлов, отличных от стандартных, согласовывается с Заказчиком дополнительно.</w:t>
            </w:r>
          </w:p>
        </w:tc>
      </w:tr>
      <w:tr w:rsidR="00E345BE" w:rsidRPr="00E866E0" w14:paraId="349F7B78" w14:textId="77777777" w:rsidTr="000E5290">
        <w:trPr>
          <w:trHeight w:val="679"/>
        </w:trPr>
        <w:tc>
          <w:tcPr>
            <w:tcW w:w="668" w:type="dxa"/>
          </w:tcPr>
          <w:p w14:paraId="1E363ECC" w14:textId="77777777" w:rsidR="00E345BE" w:rsidRPr="00E866E0" w:rsidRDefault="00E345BE" w:rsidP="0088609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1918" w:type="dxa"/>
            <w:tcBorders>
              <w:right w:val="single" w:sz="4" w:space="0" w:color="auto"/>
            </w:tcBorders>
          </w:tcPr>
          <w:p w14:paraId="2213E955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проектирования и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0EB37D2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Запроектировать применение технологий, обеспечивающих строительство и надежную эксплуатацию объектов с минимальными капитальными затратами.</w:t>
            </w:r>
          </w:p>
          <w:p w14:paraId="0AC95A3E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проектировании учесть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климатические условия региона.</w:t>
            </w:r>
          </w:p>
          <w:p w14:paraId="6997C62D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полный комплекс инженерно-геодезических, инженерно-геологических, инженерно-гидрометеорологических и инженерно-экологических изысканий, в объёме достаточном для проектирования и получения положительного заключения государственной (негосударственной) экспертизы.</w:t>
            </w:r>
          </w:p>
          <w:p w14:paraId="7E9A9B63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25.4.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Проектировщику получить разрешения на проведение изыскательских работ.</w:t>
            </w:r>
          </w:p>
          <w:p w14:paraId="0C482C83" w14:textId="77777777" w:rsidR="00E345BE" w:rsidRPr="0020551C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25.5.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сбор исходных данных о землепользовании и землевладельцах, подготовить схему расположения объектов на кадастровой карте территории и согласовать её с собственниками земельных участков, разработать градостроительные планы земельных участков и планировочные схемы земельных участков под объекты строительства, проекты планировки и межевания территории, проект рекультивации земельных участков с учетом современного состояния почвенного покрова района строительства, в том числе физические, химические и биологические показатели состояния почв.</w:t>
            </w:r>
          </w:p>
          <w:p w14:paraId="47E067B2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06F6E3CC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Выполнить сопровождение всех необходимых экспертиз (в том числе экологической), заключений и согласований проектной документации в надзорных и разрешительных органах в установленном порядке. </w:t>
            </w:r>
          </w:p>
          <w:p w14:paraId="488DAB34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Инженерное обеспечение проектируемых объектов предусмотреть по техническим условиям Заказчика.</w:t>
            </w:r>
          </w:p>
          <w:p w14:paraId="7DEDB62A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Сметную документацию представить в электронном виде на отдельном цифровом носителе (CD-R, DVD-R) в формате разработки.</w:t>
            </w:r>
          </w:p>
          <w:p w14:paraId="23726604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При проведении экспертизы Заявителем выступает Заказчик. Подрядчик проводит сопровождение проектной документации, включая инженерные изыскания, до получения положительного заключения экспертизы.</w:t>
            </w:r>
          </w:p>
          <w:p w14:paraId="76C06B8F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Оплата всех выполненных работ производится после получения положительного заключения государственной экспертизы по проекту без оплаты этапов работ в срок не ранее 90 не позднее 120 календарных дней со дня сдачи полного комплекта ПСД и положительного заключения экспертизы.</w:t>
            </w:r>
          </w:p>
          <w:p w14:paraId="4EEB516C" w14:textId="77777777" w:rsidR="00E345BE" w:rsidRPr="00E866E0" w:rsidRDefault="00E345BE" w:rsidP="0088609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Подрядчик включает в договорную стоимость и оказывает Услуги по авторскому надзору по проектируемому объекту в соответствии с законодательством Российской Федерации, строительными нормами и правилами, </w:t>
            </w:r>
            <w:proofErr w:type="gram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согласно Сводам</w:t>
            </w:r>
            <w:proofErr w:type="gram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по проектированию и строительству «Авторский надзор за строительством зданий и сооружений» (СП 11-110-99), «Положение об авторском надзоре за строительством зданий и сооружений» (СП 246.1325800.2016).</w:t>
            </w:r>
          </w:p>
        </w:tc>
      </w:tr>
    </w:tbl>
    <w:p w14:paraId="72CCB065" w14:textId="6C9C5B99" w:rsidR="005F4C59" w:rsidRDefault="005F4C59" w:rsidP="00BA2C9A">
      <w:pPr>
        <w:tabs>
          <w:tab w:val="left" w:pos="6590"/>
          <w:tab w:val="left" w:pos="6957"/>
          <w:tab w:val="left" w:pos="78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F4C59" w:rsidSect="009B057E">
      <w:footerReference w:type="default" r:id="rId7"/>
      <w:foot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8FF7F" w14:textId="77777777" w:rsidR="00A23888" w:rsidRDefault="00A23888">
      <w:pPr>
        <w:spacing w:after="0" w:line="240" w:lineRule="auto"/>
      </w:pPr>
      <w:r>
        <w:separator/>
      </w:r>
    </w:p>
  </w:endnote>
  <w:endnote w:type="continuationSeparator" w:id="0">
    <w:p w14:paraId="68FD0599" w14:textId="77777777" w:rsidR="00A23888" w:rsidRDefault="00A23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0001" w14:textId="77777777" w:rsidR="007E30AD" w:rsidRDefault="00895B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D9552" w14:textId="77777777" w:rsidR="007E30AD" w:rsidRDefault="00895BC3" w:rsidP="009B05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7CA84" w14:textId="77777777" w:rsidR="00A23888" w:rsidRDefault="00A23888">
      <w:pPr>
        <w:spacing w:after="0" w:line="240" w:lineRule="auto"/>
      </w:pPr>
      <w:r>
        <w:separator/>
      </w:r>
    </w:p>
  </w:footnote>
  <w:footnote w:type="continuationSeparator" w:id="0">
    <w:p w14:paraId="3C36367D" w14:textId="77777777" w:rsidR="00A23888" w:rsidRDefault="00A23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17394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A4224E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A230E71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58982764">
    <w:abstractNumId w:val="1"/>
  </w:num>
  <w:num w:numId="2" w16cid:durableId="203980643">
    <w:abstractNumId w:val="0"/>
  </w:num>
  <w:num w:numId="3" w16cid:durableId="10521174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1A"/>
    <w:rsid w:val="000209E2"/>
    <w:rsid w:val="00020C3F"/>
    <w:rsid w:val="00023B98"/>
    <w:rsid w:val="000254F2"/>
    <w:rsid w:val="00025E11"/>
    <w:rsid w:val="000304C9"/>
    <w:rsid w:val="00041DC4"/>
    <w:rsid w:val="0005076A"/>
    <w:rsid w:val="000524F9"/>
    <w:rsid w:val="0006488B"/>
    <w:rsid w:val="00067E2B"/>
    <w:rsid w:val="000711C6"/>
    <w:rsid w:val="00071766"/>
    <w:rsid w:val="0007239D"/>
    <w:rsid w:val="00076D4D"/>
    <w:rsid w:val="000813CF"/>
    <w:rsid w:val="000A2B02"/>
    <w:rsid w:val="000A2FD2"/>
    <w:rsid w:val="000A3BCC"/>
    <w:rsid w:val="000A54EC"/>
    <w:rsid w:val="000B716C"/>
    <w:rsid w:val="000C03C3"/>
    <w:rsid w:val="000C03FA"/>
    <w:rsid w:val="000C7926"/>
    <w:rsid w:val="000D099D"/>
    <w:rsid w:val="000D3C1A"/>
    <w:rsid w:val="000E0BA1"/>
    <w:rsid w:val="000E491F"/>
    <w:rsid w:val="000E5290"/>
    <w:rsid w:val="000E5C0B"/>
    <w:rsid w:val="000F4073"/>
    <w:rsid w:val="000F4DDF"/>
    <w:rsid w:val="00100AEB"/>
    <w:rsid w:val="001013FD"/>
    <w:rsid w:val="00103A8D"/>
    <w:rsid w:val="00105706"/>
    <w:rsid w:val="00111BC2"/>
    <w:rsid w:val="001173EA"/>
    <w:rsid w:val="00124D01"/>
    <w:rsid w:val="00127FD1"/>
    <w:rsid w:val="00135011"/>
    <w:rsid w:val="00137E9C"/>
    <w:rsid w:val="00143CEF"/>
    <w:rsid w:val="001457DB"/>
    <w:rsid w:val="00154D5D"/>
    <w:rsid w:val="00155103"/>
    <w:rsid w:val="00172EA7"/>
    <w:rsid w:val="00176208"/>
    <w:rsid w:val="00180B8C"/>
    <w:rsid w:val="00184B8A"/>
    <w:rsid w:val="00186F49"/>
    <w:rsid w:val="00191DAC"/>
    <w:rsid w:val="001920C2"/>
    <w:rsid w:val="001A22DB"/>
    <w:rsid w:val="001B1B77"/>
    <w:rsid w:val="001C433A"/>
    <w:rsid w:val="001C6A1C"/>
    <w:rsid w:val="001E0FC8"/>
    <w:rsid w:val="001E419E"/>
    <w:rsid w:val="001F5889"/>
    <w:rsid w:val="001F62A7"/>
    <w:rsid w:val="002021C9"/>
    <w:rsid w:val="0020388B"/>
    <w:rsid w:val="00203A5C"/>
    <w:rsid w:val="0020613B"/>
    <w:rsid w:val="00216813"/>
    <w:rsid w:val="0021694B"/>
    <w:rsid w:val="002218C0"/>
    <w:rsid w:val="00221E3B"/>
    <w:rsid w:val="0022410B"/>
    <w:rsid w:val="00225893"/>
    <w:rsid w:val="00227414"/>
    <w:rsid w:val="002368BF"/>
    <w:rsid w:val="00246432"/>
    <w:rsid w:val="002518F1"/>
    <w:rsid w:val="00257C9F"/>
    <w:rsid w:val="002633D9"/>
    <w:rsid w:val="00265C72"/>
    <w:rsid w:val="00275E48"/>
    <w:rsid w:val="00290BDB"/>
    <w:rsid w:val="00291CEC"/>
    <w:rsid w:val="00296822"/>
    <w:rsid w:val="002B1663"/>
    <w:rsid w:val="002B30DC"/>
    <w:rsid w:val="002C0D8B"/>
    <w:rsid w:val="002C143D"/>
    <w:rsid w:val="002D012D"/>
    <w:rsid w:val="002E0320"/>
    <w:rsid w:val="002E033C"/>
    <w:rsid w:val="002E0482"/>
    <w:rsid w:val="002E3E4C"/>
    <w:rsid w:val="002E7120"/>
    <w:rsid w:val="002F794C"/>
    <w:rsid w:val="003031D5"/>
    <w:rsid w:val="00305683"/>
    <w:rsid w:val="00306760"/>
    <w:rsid w:val="003111EF"/>
    <w:rsid w:val="00312816"/>
    <w:rsid w:val="00315CA1"/>
    <w:rsid w:val="00320C3B"/>
    <w:rsid w:val="003248A8"/>
    <w:rsid w:val="00325EFD"/>
    <w:rsid w:val="00343DDA"/>
    <w:rsid w:val="003445A0"/>
    <w:rsid w:val="00345A7A"/>
    <w:rsid w:val="003509A5"/>
    <w:rsid w:val="00376E47"/>
    <w:rsid w:val="00385680"/>
    <w:rsid w:val="00385EDB"/>
    <w:rsid w:val="00387A9D"/>
    <w:rsid w:val="00391FDE"/>
    <w:rsid w:val="003A0958"/>
    <w:rsid w:val="003A2728"/>
    <w:rsid w:val="003C0199"/>
    <w:rsid w:val="003C1128"/>
    <w:rsid w:val="003C2865"/>
    <w:rsid w:val="003D43A3"/>
    <w:rsid w:val="003E01A1"/>
    <w:rsid w:val="003E1517"/>
    <w:rsid w:val="003E262E"/>
    <w:rsid w:val="003E45D8"/>
    <w:rsid w:val="003E47A7"/>
    <w:rsid w:val="003E63D0"/>
    <w:rsid w:val="00430A1C"/>
    <w:rsid w:val="004325A4"/>
    <w:rsid w:val="00445D13"/>
    <w:rsid w:val="0045109D"/>
    <w:rsid w:val="004617AC"/>
    <w:rsid w:val="004629F8"/>
    <w:rsid w:val="004642F5"/>
    <w:rsid w:val="00471227"/>
    <w:rsid w:val="004726DE"/>
    <w:rsid w:val="004766C6"/>
    <w:rsid w:val="004834B8"/>
    <w:rsid w:val="004950EA"/>
    <w:rsid w:val="004A50B4"/>
    <w:rsid w:val="004B124F"/>
    <w:rsid w:val="004B1463"/>
    <w:rsid w:val="004B3989"/>
    <w:rsid w:val="004C0183"/>
    <w:rsid w:val="004C3F90"/>
    <w:rsid w:val="004C5B7E"/>
    <w:rsid w:val="004D514A"/>
    <w:rsid w:val="004D54DE"/>
    <w:rsid w:val="004E2BE4"/>
    <w:rsid w:val="004E71C1"/>
    <w:rsid w:val="004E79A0"/>
    <w:rsid w:val="004E7B79"/>
    <w:rsid w:val="004F4F16"/>
    <w:rsid w:val="00511747"/>
    <w:rsid w:val="00523F0A"/>
    <w:rsid w:val="00530BD7"/>
    <w:rsid w:val="005326EE"/>
    <w:rsid w:val="0053308D"/>
    <w:rsid w:val="005355AF"/>
    <w:rsid w:val="00540B86"/>
    <w:rsid w:val="0054366F"/>
    <w:rsid w:val="00545ABD"/>
    <w:rsid w:val="0056193B"/>
    <w:rsid w:val="0056498F"/>
    <w:rsid w:val="005A586D"/>
    <w:rsid w:val="005A6064"/>
    <w:rsid w:val="005C58C2"/>
    <w:rsid w:val="005C6D44"/>
    <w:rsid w:val="005C77D0"/>
    <w:rsid w:val="005D18A6"/>
    <w:rsid w:val="005D7816"/>
    <w:rsid w:val="005F4C59"/>
    <w:rsid w:val="005F717D"/>
    <w:rsid w:val="005F7D07"/>
    <w:rsid w:val="006020C3"/>
    <w:rsid w:val="006032F1"/>
    <w:rsid w:val="00603C72"/>
    <w:rsid w:val="00603F4D"/>
    <w:rsid w:val="00612342"/>
    <w:rsid w:val="006375EA"/>
    <w:rsid w:val="006436A6"/>
    <w:rsid w:val="00645C4B"/>
    <w:rsid w:val="00652878"/>
    <w:rsid w:val="006560C1"/>
    <w:rsid w:val="00662CA9"/>
    <w:rsid w:val="00685CB5"/>
    <w:rsid w:val="006902A3"/>
    <w:rsid w:val="0069172F"/>
    <w:rsid w:val="00692182"/>
    <w:rsid w:val="006958C6"/>
    <w:rsid w:val="006A0C56"/>
    <w:rsid w:val="006A46D0"/>
    <w:rsid w:val="006A75B6"/>
    <w:rsid w:val="006B2F20"/>
    <w:rsid w:val="006B3C36"/>
    <w:rsid w:val="006C4603"/>
    <w:rsid w:val="006C64B5"/>
    <w:rsid w:val="006D04DE"/>
    <w:rsid w:val="006D7E68"/>
    <w:rsid w:val="006E674B"/>
    <w:rsid w:val="006E6F29"/>
    <w:rsid w:val="006F0518"/>
    <w:rsid w:val="006F3CC7"/>
    <w:rsid w:val="006F47FC"/>
    <w:rsid w:val="00700813"/>
    <w:rsid w:val="00710980"/>
    <w:rsid w:val="00715FE7"/>
    <w:rsid w:val="00722B49"/>
    <w:rsid w:val="00734D4C"/>
    <w:rsid w:val="00736109"/>
    <w:rsid w:val="007417FE"/>
    <w:rsid w:val="00741B3E"/>
    <w:rsid w:val="00744F0F"/>
    <w:rsid w:val="00745300"/>
    <w:rsid w:val="00745B78"/>
    <w:rsid w:val="00756682"/>
    <w:rsid w:val="00757795"/>
    <w:rsid w:val="00757C8B"/>
    <w:rsid w:val="007659FE"/>
    <w:rsid w:val="00770B7F"/>
    <w:rsid w:val="00780581"/>
    <w:rsid w:val="007819B6"/>
    <w:rsid w:val="00786A6C"/>
    <w:rsid w:val="00794832"/>
    <w:rsid w:val="00796C10"/>
    <w:rsid w:val="007A11D6"/>
    <w:rsid w:val="007B4CC9"/>
    <w:rsid w:val="007C2B64"/>
    <w:rsid w:val="007D4462"/>
    <w:rsid w:val="007D77C1"/>
    <w:rsid w:val="007E30AD"/>
    <w:rsid w:val="0080267C"/>
    <w:rsid w:val="00802818"/>
    <w:rsid w:val="00803E2A"/>
    <w:rsid w:val="00813E2E"/>
    <w:rsid w:val="00815EE1"/>
    <w:rsid w:val="00827798"/>
    <w:rsid w:val="00832CE3"/>
    <w:rsid w:val="008409A7"/>
    <w:rsid w:val="00854486"/>
    <w:rsid w:val="0086060D"/>
    <w:rsid w:val="00863694"/>
    <w:rsid w:val="008670FD"/>
    <w:rsid w:val="00870B09"/>
    <w:rsid w:val="00870B48"/>
    <w:rsid w:val="008734B5"/>
    <w:rsid w:val="0087399F"/>
    <w:rsid w:val="00882C73"/>
    <w:rsid w:val="0088567D"/>
    <w:rsid w:val="00887531"/>
    <w:rsid w:val="00891B12"/>
    <w:rsid w:val="00895BC3"/>
    <w:rsid w:val="008A1B3D"/>
    <w:rsid w:val="008A3464"/>
    <w:rsid w:val="008B4389"/>
    <w:rsid w:val="008C5F21"/>
    <w:rsid w:val="008D37DE"/>
    <w:rsid w:val="008E5C68"/>
    <w:rsid w:val="008F3D28"/>
    <w:rsid w:val="008F595C"/>
    <w:rsid w:val="00905113"/>
    <w:rsid w:val="00906C0B"/>
    <w:rsid w:val="00915A58"/>
    <w:rsid w:val="0092793F"/>
    <w:rsid w:val="00931852"/>
    <w:rsid w:val="0093255A"/>
    <w:rsid w:val="0095151A"/>
    <w:rsid w:val="00955324"/>
    <w:rsid w:val="009578C3"/>
    <w:rsid w:val="00962694"/>
    <w:rsid w:val="00974B1B"/>
    <w:rsid w:val="00975E62"/>
    <w:rsid w:val="00976EDB"/>
    <w:rsid w:val="00977152"/>
    <w:rsid w:val="00977A8D"/>
    <w:rsid w:val="00980C49"/>
    <w:rsid w:val="00981F9F"/>
    <w:rsid w:val="00982E32"/>
    <w:rsid w:val="00993205"/>
    <w:rsid w:val="009937A9"/>
    <w:rsid w:val="009B2675"/>
    <w:rsid w:val="009D28AD"/>
    <w:rsid w:val="009E623D"/>
    <w:rsid w:val="009E62A1"/>
    <w:rsid w:val="00A02FBB"/>
    <w:rsid w:val="00A04DC6"/>
    <w:rsid w:val="00A1040E"/>
    <w:rsid w:val="00A16A8C"/>
    <w:rsid w:val="00A20AAB"/>
    <w:rsid w:val="00A21D8C"/>
    <w:rsid w:val="00A230AC"/>
    <w:rsid w:val="00A23888"/>
    <w:rsid w:val="00A2444A"/>
    <w:rsid w:val="00A24515"/>
    <w:rsid w:val="00A25645"/>
    <w:rsid w:val="00A27456"/>
    <w:rsid w:val="00A30605"/>
    <w:rsid w:val="00A32039"/>
    <w:rsid w:val="00A46FD6"/>
    <w:rsid w:val="00A66590"/>
    <w:rsid w:val="00A71FFE"/>
    <w:rsid w:val="00A7233F"/>
    <w:rsid w:val="00A72F83"/>
    <w:rsid w:val="00A73C54"/>
    <w:rsid w:val="00A75795"/>
    <w:rsid w:val="00A828F0"/>
    <w:rsid w:val="00A83D48"/>
    <w:rsid w:val="00A83F7F"/>
    <w:rsid w:val="00A934C9"/>
    <w:rsid w:val="00AA007C"/>
    <w:rsid w:val="00AA0290"/>
    <w:rsid w:val="00AA7D00"/>
    <w:rsid w:val="00AA7EA3"/>
    <w:rsid w:val="00AB386A"/>
    <w:rsid w:val="00AB5660"/>
    <w:rsid w:val="00AB62EC"/>
    <w:rsid w:val="00AC45DF"/>
    <w:rsid w:val="00AC7A9D"/>
    <w:rsid w:val="00AD1CE9"/>
    <w:rsid w:val="00AD7F87"/>
    <w:rsid w:val="00AE0A39"/>
    <w:rsid w:val="00AE151D"/>
    <w:rsid w:val="00AE74AF"/>
    <w:rsid w:val="00AF26EA"/>
    <w:rsid w:val="00AF4106"/>
    <w:rsid w:val="00AF48F9"/>
    <w:rsid w:val="00AF75FB"/>
    <w:rsid w:val="00B039A9"/>
    <w:rsid w:val="00B04ADD"/>
    <w:rsid w:val="00B12CBF"/>
    <w:rsid w:val="00B1488F"/>
    <w:rsid w:val="00B15EC2"/>
    <w:rsid w:val="00B17F96"/>
    <w:rsid w:val="00B2346C"/>
    <w:rsid w:val="00B25147"/>
    <w:rsid w:val="00B2590E"/>
    <w:rsid w:val="00B44A9F"/>
    <w:rsid w:val="00B457A2"/>
    <w:rsid w:val="00B5050E"/>
    <w:rsid w:val="00B645A6"/>
    <w:rsid w:val="00B75AE2"/>
    <w:rsid w:val="00B81032"/>
    <w:rsid w:val="00B858B6"/>
    <w:rsid w:val="00BA0597"/>
    <w:rsid w:val="00BA2C9A"/>
    <w:rsid w:val="00BA4DE0"/>
    <w:rsid w:val="00BA597C"/>
    <w:rsid w:val="00BB4D1E"/>
    <w:rsid w:val="00BB70A2"/>
    <w:rsid w:val="00BC0E5A"/>
    <w:rsid w:val="00BC250B"/>
    <w:rsid w:val="00BC4D0A"/>
    <w:rsid w:val="00BC6D70"/>
    <w:rsid w:val="00BD0FA6"/>
    <w:rsid w:val="00BE2460"/>
    <w:rsid w:val="00BF5BD7"/>
    <w:rsid w:val="00C01783"/>
    <w:rsid w:val="00C0246C"/>
    <w:rsid w:val="00C034BA"/>
    <w:rsid w:val="00C03B38"/>
    <w:rsid w:val="00C047C8"/>
    <w:rsid w:val="00C05C35"/>
    <w:rsid w:val="00C1631A"/>
    <w:rsid w:val="00C220FB"/>
    <w:rsid w:val="00C31402"/>
    <w:rsid w:val="00C42179"/>
    <w:rsid w:val="00C46DEB"/>
    <w:rsid w:val="00C4705C"/>
    <w:rsid w:val="00C471E3"/>
    <w:rsid w:val="00C75E95"/>
    <w:rsid w:val="00C76A48"/>
    <w:rsid w:val="00C777F3"/>
    <w:rsid w:val="00C77D57"/>
    <w:rsid w:val="00C82FE8"/>
    <w:rsid w:val="00C85B2B"/>
    <w:rsid w:val="00C928EF"/>
    <w:rsid w:val="00C95742"/>
    <w:rsid w:val="00CA3651"/>
    <w:rsid w:val="00CA3AE9"/>
    <w:rsid w:val="00CA4591"/>
    <w:rsid w:val="00CB5CF8"/>
    <w:rsid w:val="00CB7422"/>
    <w:rsid w:val="00CB7A44"/>
    <w:rsid w:val="00CD48A6"/>
    <w:rsid w:val="00CE414A"/>
    <w:rsid w:val="00CE6D21"/>
    <w:rsid w:val="00CF0388"/>
    <w:rsid w:val="00CF24A8"/>
    <w:rsid w:val="00D00075"/>
    <w:rsid w:val="00D0215A"/>
    <w:rsid w:val="00D0373B"/>
    <w:rsid w:val="00D04657"/>
    <w:rsid w:val="00D11650"/>
    <w:rsid w:val="00D116AD"/>
    <w:rsid w:val="00D21DEB"/>
    <w:rsid w:val="00D30FFF"/>
    <w:rsid w:val="00D55624"/>
    <w:rsid w:val="00D63961"/>
    <w:rsid w:val="00D66FAC"/>
    <w:rsid w:val="00D67958"/>
    <w:rsid w:val="00D71B5D"/>
    <w:rsid w:val="00D8337D"/>
    <w:rsid w:val="00D83964"/>
    <w:rsid w:val="00D865E5"/>
    <w:rsid w:val="00D8709F"/>
    <w:rsid w:val="00D91E46"/>
    <w:rsid w:val="00D92314"/>
    <w:rsid w:val="00D96F04"/>
    <w:rsid w:val="00DA0A1B"/>
    <w:rsid w:val="00DB05A4"/>
    <w:rsid w:val="00DB071C"/>
    <w:rsid w:val="00DB2084"/>
    <w:rsid w:val="00DC22DA"/>
    <w:rsid w:val="00DC669A"/>
    <w:rsid w:val="00DD70D5"/>
    <w:rsid w:val="00DF5B01"/>
    <w:rsid w:val="00E03201"/>
    <w:rsid w:val="00E0678E"/>
    <w:rsid w:val="00E14898"/>
    <w:rsid w:val="00E15FB7"/>
    <w:rsid w:val="00E22E67"/>
    <w:rsid w:val="00E23A78"/>
    <w:rsid w:val="00E243D0"/>
    <w:rsid w:val="00E345BE"/>
    <w:rsid w:val="00E45BC5"/>
    <w:rsid w:val="00E4636D"/>
    <w:rsid w:val="00E50E50"/>
    <w:rsid w:val="00E56171"/>
    <w:rsid w:val="00E74BA1"/>
    <w:rsid w:val="00E7506E"/>
    <w:rsid w:val="00E8461E"/>
    <w:rsid w:val="00E851D0"/>
    <w:rsid w:val="00E85407"/>
    <w:rsid w:val="00E85D4A"/>
    <w:rsid w:val="00E866E0"/>
    <w:rsid w:val="00E87896"/>
    <w:rsid w:val="00E87ED7"/>
    <w:rsid w:val="00EA2E2D"/>
    <w:rsid w:val="00EB6B52"/>
    <w:rsid w:val="00EB7741"/>
    <w:rsid w:val="00EB7AF6"/>
    <w:rsid w:val="00EC0AB4"/>
    <w:rsid w:val="00EC2F9E"/>
    <w:rsid w:val="00EC60ED"/>
    <w:rsid w:val="00ED2715"/>
    <w:rsid w:val="00ED3062"/>
    <w:rsid w:val="00EE3227"/>
    <w:rsid w:val="00EE4F54"/>
    <w:rsid w:val="00EF44C7"/>
    <w:rsid w:val="00F02A50"/>
    <w:rsid w:val="00F03738"/>
    <w:rsid w:val="00F07608"/>
    <w:rsid w:val="00F13113"/>
    <w:rsid w:val="00F248F1"/>
    <w:rsid w:val="00F2498B"/>
    <w:rsid w:val="00F24A93"/>
    <w:rsid w:val="00F26910"/>
    <w:rsid w:val="00F3043D"/>
    <w:rsid w:val="00F34AF8"/>
    <w:rsid w:val="00F4007F"/>
    <w:rsid w:val="00F47DFF"/>
    <w:rsid w:val="00F500E0"/>
    <w:rsid w:val="00F55784"/>
    <w:rsid w:val="00F560D8"/>
    <w:rsid w:val="00F71907"/>
    <w:rsid w:val="00F817E6"/>
    <w:rsid w:val="00F86F6E"/>
    <w:rsid w:val="00F92967"/>
    <w:rsid w:val="00F96A23"/>
    <w:rsid w:val="00FA20D9"/>
    <w:rsid w:val="00FA5F3E"/>
    <w:rsid w:val="00FA7976"/>
    <w:rsid w:val="00FA7E8A"/>
    <w:rsid w:val="00FB61BF"/>
    <w:rsid w:val="00FC5FED"/>
    <w:rsid w:val="00FC6A1C"/>
    <w:rsid w:val="00FC70AB"/>
    <w:rsid w:val="00FC7E10"/>
    <w:rsid w:val="00FD158C"/>
    <w:rsid w:val="00FD4AB8"/>
    <w:rsid w:val="00FD531F"/>
    <w:rsid w:val="00FD5F67"/>
    <w:rsid w:val="00FD6EB6"/>
    <w:rsid w:val="00FE09E3"/>
    <w:rsid w:val="00FE1405"/>
    <w:rsid w:val="00FE32A4"/>
    <w:rsid w:val="00FE4C1F"/>
    <w:rsid w:val="00FF351E"/>
    <w:rsid w:val="00FF56D2"/>
    <w:rsid w:val="00FF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0F7E8"/>
  <w15:docId w15:val="{02B2B19A-9BB2-4E93-AD2D-99325074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5BC3"/>
  </w:style>
  <w:style w:type="paragraph" w:styleId="a5">
    <w:name w:val="Balloon Text"/>
    <w:basedOn w:val="a"/>
    <w:link w:val="a6"/>
    <w:uiPriority w:val="99"/>
    <w:semiHidden/>
    <w:unhideWhenUsed/>
    <w:rsid w:val="0098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E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C3F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203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8</Pages>
  <Words>2629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Якунин Артем Львович</dc:creator>
  <cp:lastModifiedBy>Якунин Артем Львович</cp:lastModifiedBy>
  <cp:revision>30</cp:revision>
  <cp:lastPrinted>2025-11-18T08:49:00Z</cp:lastPrinted>
  <dcterms:created xsi:type="dcterms:W3CDTF">2025-09-12T10:48:00Z</dcterms:created>
  <dcterms:modified xsi:type="dcterms:W3CDTF">2025-11-26T06:52:00Z</dcterms:modified>
</cp:coreProperties>
</file>